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8E7D" w14:textId="5381D8BB" w:rsidR="00F61737" w:rsidRDefault="00F61737" w:rsidP="00614569">
      <w:pPr>
        <w:pStyle w:val="NoParagraphStyle"/>
        <w:suppressAutoHyphens/>
        <w:jc w:val="center"/>
        <w:rPr>
          <w:rFonts w:ascii="Times New Roman" w:hAnsi="Times New Roman" w:cs="Times New Roman"/>
          <w:b/>
          <w:bCs/>
          <w:sz w:val="48"/>
          <w:szCs w:val="48"/>
        </w:rPr>
      </w:pPr>
      <w:r w:rsidRPr="00B721C2">
        <w:rPr>
          <w:rFonts w:ascii="Times New Roman" w:hAnsi="Times New Roman" w:cs="Times New Roman"/>
          <w:b/>
          <w:bCs/>
          <w:noProof/>
          <w:sz w:val="32"/>
          <w:szCs w:val="32"/>
        </w:rPr>
        <mc:AlternateContent>
          <mc:Choice Requires="wpg">
            <w:drawing>
              <wp:anchor distT="0" distB="0" distL="228600" distR="228600" simplePos="0" relativeHeight="251658240" behindDoc="0" locked="0" layoutInCell="1" allowOverlap="1" wp14:anchorId="37645BAB" wp14:editId="02C98C82">
                <wp:simplePos x="0" y="0"/>
                <wp:positionH relativeFrom="page">
                  <wp:posOffset>504825</wp:posOffset>
                </wp:positionH>
                <wp:positionV relativeFrom="page">
                  <wp:posOffset>523875</wp:posOffset>
                </wp:positionV>
                <wp:extent cx="4139462" cy="1143000"/>
                <wp:effectExtent l="0" t="0" r="13970" b="0"/>
                <wp:wrapSquare wrapText="bothSides"/>
                <wp:docPr id="173" name="Group 173"/>
                <wp:cNvGraphicFramePr/>
                <a:graphic xmlns:a="http://schemas.openxmlformats.org/drawingml/2006/main">
                  <a:graphicData uri="http://schemas.microsoft.com/office/word/2010/wordprocessingGroup">
                    <wpg:wgp>
                      <wpg:cNvGrpSpPr/>
                      <wpg:grpSpPr>
                        <a:xfrm>
                          <a:off x="0" y="0"/>
                          <a:ext cx="4139462" cy="1143000"/>
                          <a:chOff x="-1771720" y="-3623306"/>
                          <a:chExt cx="3522975" cy="1070029"/>
                        </a:xfrm>
                      </wpg:grpSpPr>
                      <wps:wsp>
                        <wps:cNvPr id="174" name="Rectangle 174"/>
                        <wps:cNvSpPr/>
                        <wps:spPr>
                          <a:xfrm>
                            <a:off x="-1771720" y="-3513230"/>
                            <a:ext cx="3218688" cy="959953"/>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1676662" y="-3623306"/>
                            <a:ext cx="2258951" cy="832147"/>
                            <a:chOff x="-868727" y="-4482901"/>
                            <a:chExt cx="1478419" cy="1024181"/>
                          </a:xfrm>
                        </wpg:grpSpPr>
                        <wps:wsp>
                          <wps:cNvPr id="176" name="Rectangle 10"/>
                          <wps:cNvSpPr/>
                          <wps:spPr>
                            <a:xfrm>
                              <a:off x="-868727" y="-4482901"/>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862492" y="-4482847"/>
                              <a:ext cx="1472184" cy="1024127"/>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1228918" y="-3222610"/>
                            <a:ext cx="2980173" cy="58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9AFDE" w14:textId="77777777" w:rsidR="00F61737" w:rsidRPr="00297806" w:rsidRDefault="00F61737" w:rsidP="00F61737">
                              <w:pPr>
                                <w:ind w:left="504"/>
                                <w:jc w:val="right"/>
                                <w:rPr>
                                  <w:rFonts w:ascii="Bell MT" w:hAnsi="Bell MT"/>
                                  <w:b/>
                                  <w:bCs/>
                                  <w:smallCaps/>
                                  <w:color w:val="7030A0"/>
                                  <w:sz w:val="32"/>
                                  <w:szCs w:val="32"/>
                                </w:rPr>
                              </w:pPr>
                              <w:r w:rsidRPr="00297806">
                                <w:rPr>
                                  <w:rFonts w:ascii="Bell MT" w:hAnsi="Bell MT"/>
                                  <w:b/>
                                  <w:bCs/>
                                  <w:smallCaps/>
                                  <w:color w:val="7030A0"/>
                                  <w:sz w:val="32"/>
                                  <w:szCs w:val="32"/>
                                </w:rPr>
                                <w:t>KWORCC Policies for Counties</w:t>
                              </w:r>
                            </w:p>
                            <w:p w14:paraId="73DCB1C9" w14:textId="77777777" w:rsidR="00F61737" w:rsidRDefault="00F61737" w:rsidP="00F61737">
                              <w:pPr>
                                <w:pStyle w:val="NoSpacing"/>
                                <w:ind w:left="360"/>
                                <w:jc w:val="right"/>
                                <w:rPr>
                                  <w:color w:val="92278F"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645BAB" id="Group 173" o:spid="_x0000_s1026" style="position:absolute;left:0;text-align:left;margin-left:39.75pt;margin-top:41.25pt;width:325.95pt;height:90pt;z-index:251658240;mso-wrap-distance-left:18pt;mso-wrap-distance-right:18pt;mso-position-horizontal-relative:page;mso-position-vertical-relative:page;mso-width-relative:margin;mso-height-relative:margin" coordorigin="-17717,-36233" coordsize="35229,10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">
                <v:rect id="Rectangle 174" o:spid="_x0000_s1027" style="position:absolute;left:-17717;top:-35132;width:32186;height:9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left:-16766;top:-36233;width:22588;height:8322" coordorigin="-8687,-44829" coordsize="14784,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8687;top:-44829;width:14662;height:10123;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92278f [3204]" stroked="f" strokeweight="1pt">
                    <v:stroke joinstyle="miter"/>
                    <v:path arrowok="t" o:connecttype="custom" o:connectlocs="0,0;1466258,0;1085979,274158;0,1012274;0,0" o:connectangles="0,0,0,0,0"/>
                  </v:shape>
                  <v:rect id="Rectangle 177" o:spid="_x0000_s1030" style="position:absolute;left:-8624;top:-44828;width:14720;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1"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12289;top:-32226;width:29801;height:5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46F9AFDE" w14:textId="77777777" w:rsidR="00F61737" w:rsidRPr="00297806" w:rsidRDefault="00F61737" w:rsidP="00F61737">
                        <w:pPr>
                          <w:ind w:left="504"/>
                          <w:jc w:val="right"/>
                          <w:rPr>
                            <w:rFonts w:ascii="Bell MT" w:hAnsi="Bell MT"/>
                            <w:b/>
                            <w:bCs/>
                            <w:smallCaps/>
                            <w:color w:val="7030A0"/>
                            <w:sz w:val="32"/>
                            <w:szCs w:val="32"/>
                          </w:rPr>
                        </w:pPr>
                        <w:r w:rsidRPr="00297806">
                          <w:rPr>
                            <w:rFonts w:ascii="Bell MT" w:hAnsi="Bell MT"/>
                            <w:b/>
                            <w:bCs/>
                            <w:smallCaps/>
                            <w:color w:val="7030A0"/>
                            <w:sz w:val="32"/>
                            <w:szCs w:val="32"/>
                          </w:rPr>
                          <w:t>KWORCC Policies for Counties</w:t>
                        </w:r>
                      </w:p>
                      <w:p w14:paraId="73DCB1C9" w14:textId="77777777" w:rsidR="00F61737" w:rsidRDefault="00F61737" w:rsidP="00F61737">
                        <w:pPr>
                          <w:pStyle w:val="NoSpacing"/>
                          <w:ind w:left="360"/>
                          <w:jc w:val="right"/>
                          <w:rPr>
                            <w:color w:val="92278F" w:themeColor="accent1"/>
                            <w:sz w:val="20"/>
                            <w:szCs w:val="20"/>
                          </w:rPr>
                        </w:pPr>
                      </w:p>
                    </w:txbxContent>
                  </v:textbox>
                </v:shape>
                <w10:wrap type="square" anchorx="page" anchory="page"/>
              </v:group>
            </w:pict>
          </mc:Fallback>
        </mc:AlternateContent>
      </w:r>
    </w:p>
    <w:p w14:paraId="0082F66E" w14:textId="77777777" w:rsidR="00F61737" w:rsidRDefault="00F61737" w:rsidP="00614569">
      <w:pPr>
        <w:pStyle w:val="NoParagraphStyle"/>
        <w:suppressAutoHyphens/>
        <w:jc w:val="center"/>
        <w:rPr>
          <w:rFonts w:ascii="Times New Roman" w:hAnsi="Times New Roman" w:cs="Times New Roman"/>
          <w:b/>
          <w:bCs/>
          <w:sz w:val="48"/>
          <w:szCs w:val="48"/>
        </w:rPr>
      </w:pPr>
    </w:p>
    <w:p w14:paraId="5DF37ECD" w14:textId="6184B96D" w:rsidR="00E458A3" w:rsidRDefault="00614569" w:rsidP="00E458A3">
      <w:pPr>
        <w:pStyle w:val="NoParagraphStyle"/>
        <w:suppressAutoHyphens/>
        <w:jc w:val="center"/>
        <w:rPr>
          <w:rFonts w:ascii="Times New Roman" w:hAnsi="Times New Roman" w:cs="Times New Roman"/>
          <w:b/>
          <w:bCs/>
          <w:sz w:val="48"/>
          <w:szCs w:val="48"/>
        </w:rPr>
      </w:pPr>
      <w:r>
        <w:rPr>
          <w:rFonts w:ascii="Times New Roman" w:hAnsi="Times New Roman" w:cs="Times New Roman"/>
          <w:b/>
          <w:bCs/>
          <w:sz w:val="48"/>
          <w:szCs w:val="48"/>
        </w:rPr>
        <w:t>Independent Contractors</w:t>
      </w:r>
      <w:r w:rsidR="00E458A3">
        <w:rPr>
          <w:rFonts w:ascii="Times New Roman" w:hAnsi="Times New Roman" w:cs="Times New Roman"/>
          <w:b/>
          <w:bCs/>
          <w:sz w:val="48"/>
          <w:szCs w:val="48"/>
        </w:rPr>
        <w:t xml:space="preserve"> Policy</w:t>
      </w:r>
    </w:p>
    <w:p w14:paraId="24AB1026" w14:textId="61545EE7" w:rsidR="00614569" w:rsidRDefault="00614569" w:rsidP="00614569">
      <w:pPr>
        <w:pStyle w:val="NoParagraphStyle"/>
        <w:suppressAutoHyphens/>
        <w:jc w:val="center"/>
        <w:rPr>
          <w:rFonts w:ascii="Times New Roman" w:hAnsi="Times New Roman" w:cs="Times New Roman"/>
          <w:b/>
          <w:bCs/>
          <w:i/>
          <w:iCs/>
        </w:rPr>
      </w:pPr>
    </w:p>
    <w:p w14:paraId="2C20F2F6" w14:textId="77777777" w:rsidR="00B77E62" w:rsidRPr="00B77E62" w:rsidRDefault="00B77E62">
      <w:pPr>
        <w:rPr>
          <w:rFonts w:ascii="Times New Roman" w:hAnsi="Times New Roman" w:cs="Times New Roman"/>
          <w:b/>
          <w:bCs/>
        </w:rPr>
      </w:pPr>
      <w:r w:rsidRPr="00B77E62">
        <w:rPr>
          <w:rFonts w:ascii="Times New Roman" w:hAnsi="Times New Roman" w:cs="Times New Roman"/>
          <w:b/>
          <w:bCs/>
        </w:rPr>
        <w:t>Explanation:</w:t>
      </w:r>
    </w:p>
    <w:p w14:paraId="31CB5724" w14:textId="77777777" w:rsidR="007F0952" w:rsidRPr="007F0952" w:rsidRDefault="007F0952" w:rsidP="007F0952">
      <w:pPr>
        <w:rPr>
          <w:rFonts w:ascii="Times New Roman" w:hAnsi="Times New Roman" w:cs="Times New Roman"/>
        </w:rPr>
      </w:pPr>
      <w:r w:rsidRPr="007F0952">
        <w:rPr>
          <w:rFonts w:ascii="Times New Roman" w:hAnsi="Times New Roman" w:cs="Times New Roman"/>
        </w:rPr>
        <w:t xml:space="preserve">Businesses and individuals who are not county employees who perform work or service to the county (other than selling supplies) must provide proof they are covered by workers compensation insurance. </w:t>
      </w:r>
    </w:p>
    <w:p w14:paraId="60DAC071" w14:textId="77777777" w:rsidR="007F0952" w:rsidRPr="007F0952" w:rsidRDefault="007F0952" w:rsidP="007F0952">
      <w:pPr>
        <w:rPr>
          <w:rFonts w:ascii="Times New Roman" w:hAnsi="Times New Roman" w:cs="Times New Roman"/>
        </w:rPr>
      </w:pPr>
      <w:r w:rsidRPr="007F0952">
        <w:rPr>
          <w:rFonts w:ascii="Times New Roman" w:hAnsi="Times New Roman" w:cs="Times New Roman"/>
        </w:rPr>
        <w:t xml:space="preserve">It does not matter if the businesses are large or small or if the individual is a temporary worker. If they are not on the county payroll as a county employee, they must show proof of such insurance. </w:t>
      </w:r>
    </w:p>
    <w:p w14:paraId="43158A04" w14:textId="0AC7DECC" w:rsidR="007F0952" w:rsidRPr="007F0952" w:rsidRDefault="007F0952" w:rsidP="007F0952">
      <w:pPr>
        <w:rPr>
          <w:rFonts w:ascii="Times New Roman" w:hAnsi="Times New Roman" w:cs="Times New Roman"/>
        </w:rPr>
      </w:pPr>
      <w:r w:rsidRPr="3D36CCB0">
        <w:rPr>
          <w:rFonts w:ascii="Times New Roman" w:hAnsi="Times New Roman" w:cs="Times New Roman"/>
        </w:rPr>
        <w:t>Often such businesses and individuals are considered “independent contractors,” and often it is assumed they have workers compensation insurance. There should be no exceptions to the requirement of proof of insurance. This is true whether there is a written contract or not.</w:t>
      </w:r>
    </w:p>
    <w:p w14:paraId="2C5C8290" w14:textId="7A1E4C22" w:rsidR="007F0952" w:rsidRPr="007F0952" w:rsidRDefault="007F0952" w:rsidP="007F0952">
      <w:pPr>
        <w:rPr>
          <w:rFonts w:ascii="Times New Roman" w:hAnsi="Times New Roman" w:cs="Times New Roman"/>
        </w:rPr>
      </w:pPr>
      <w:r w:rsidRPr="007F0952">
        <w:rPr>
          <w:rFonts w:ascii="Times New Roman" w:hAnsi="Times New Roman" w:cs="Times New Roman"/>
        </w:rPr>
        <w:t xml:space="preserve"> Should a person </w:t>
      </w:r>
      <w:r w:rsidR="00592ED3">
        <w:rPr>
          <w:rFonts w:ascii="Times New Roman" w:hAnsi="Times New Roman" w:cs="Times New Roman"/>
        </w:rPr>
        <w:t>be</w:t>
      </w:r>
      <w:r w:rsidRPr="007F0952">
        <w:rPr>
          <w:rFonts w:ascii="Times New Roman" w:hAnsi="Times New Roman" w:cs="Times New Roman"/>
        </w:rPr>
        <w:t xml:space="preserve"> injured while performing services for the county, and there is no workers compensation coverage in place, the county will be responsible for medical and other costs. If the county is responsible, then KWORCC, as the county’s workers compensation insurance carrier, is responsible for paying these costs.  </w:t>
      </w:r>
    </w:p>
    <w:p w14:paraId="7409903F" w14:textId="77777777" w:rsidR="007F0952" w:rsidRPr="007F0952" w:rsidRDefault="007F0952" w:rsidP="007F0952">
      <w:pPr>
        <w:rPr>
          <w:rFonts w:ascii="Times New Roman" w:hAnsi="Times New Roman" w:cs="Times New Roman"/>
        </w:rPr>
      </w:pPr>
      <w:r w:rsidRPr="007F0952">
        <w:rPr>
          <w:rFonts w:ascii="Times New Roman" w:hAnsi="Times New Roman" w:cs="Times New Roman"/>
        </w:rPr>
        <w:t xml:space="preserve">Avoiding unnecessary liability is one good reason to ensure such coverage. Another reason is that KWORCC’s payroll auditor is required to add the cost of these contract services to the county payroll during the annual year-end payroll </w:t>
      </w:r>
      <w:proofErr w:type="gramStart"/>
      <w:r w:rsidRPr="007F0952">
        <w:rPr>
          <w:rFonts w:ascii="Times New Roman" w:hAnsi="Times New Roman" w:cs="Times New Roman"/>
        </w:rPr>
        <w:t>audit, unless</w:t>
      </w:r>
      <w:proofErr w:type="gramEnd"/>
      <w:r w:rsidRPr="007F0952">
        <w:rPr>
          <w:rFonts w:ascii="Times New Roman" w:hAnsi="Times New Roman" w:cs="Times New Roman"/>
        </w:rPr>
        <w:t xml:space="preserve"> the county can show proof that these businesses and individuals had workers compensation coverage. </w:t>
      </w:r>
    </w:p>
    <w:p w14:paraId="0760C038" w14:textId="77777777" w:rsidR="00E77A04" w:rsidRDefault="00E77A04">
      <w:pPr>
        <w:rPr>
          <w:rFonts w:ascii="Times New Roman" w:hAnsi="Times New Roman" w:cs="Times New Roman"/>
        </w:rPr>
      </w:pPr>
    </w:p>
    <w:p w14:paraId="10C92DB8" w14:textId="3159FED3" w:rsidR="00E77A04" w:rsidRPr="001059FE" w:rsidRDefault="007366FB" w:rsidP="00E77A04">
      <w:pPr>
        <w:pStyle w:val="NoParagraphStyle"/>
        <w:suppressAutoHyphens/>
        <w:rPr>
          <w:rFonts w:ascii="Times New Roman" w:hAnsi="Times New Roman" w:cs="Times New Roman"/>
          <w:b/>
          <w:bCs/>
        </w:rPr>
      </w:pPr>
      <w:r w:rsidRPr="3D36CCB0">
        <w:rPr>
          <w:rFonts w:ascii="Times New Roman" w:hAnsi="Times New Roman" w:cs="Times New Roman"/>
          <w:b/>
          <w:bCs/>
        </w:rPr>
        <w:t xml:space="preserve">Therefore, </w:t>
      </w:r>
      <w:r w:rsidR="00E77A04" w:rsidRPr="3D36CCB0">
        <w:rPr>
          <w:rFonts w:ascii="Times New Roman" w:hAnsi="Times New Roman" w:cs="Times New Roman"/>
          <w:b/>
          <w:bCs/>
        </w:rPr>
        <w:t>KWORCC recommends that each Member</w:t>
      </w:r>
      <w:r w:rsidR="6DE7A0AA" w:rsidRPr="3D36CCB0">
        <w:rPr>
          <w:rFonts w:ascii="Times New Roman" w:hAnsi="Times New Roman" w:cs="Times New Roman"/>
          <w:b/>
          <w:bCs/>
        </w:rPr>
        <w:t xml:space="preserve"> </w:t>
      </w:r>
      <w:r w:rsidR="00E77A04" w:rsidRPr="3D36CCB0">
        <w:rPr>
          <w:rFonts w:ascii="Times New Roman" w:hAnsi="Times New Roman" w:cs="Times New Roman"/>
          <w:b/>
          <w:bCs/>
        </w:rPr>
        <w:t>adopt the following policy:</w:t>
      </w:r>
    </w:p>
    <w:p w14:paraId="099AC01F" w14:textId="77777777" w:rsidR="00E77A04" w:rsidRDefault="00E77A04">
      <w:pPr>
        <w:rPr>
          <w:rFonts w:ascii="Times New Roman" w:hAnsi="Times New Roman" w:cs="Times New Roman"/>
        </w:rPr>
      </w:pPr>
    </w:p>
    <w:p w14:paraId="35FB0457" w14:textId="056336F5" w:rsidR="00800B62" w:rsidRPr="00800B62" w:rsidRDefault="00800B62" w:rsidP="00800B62">
      <w:pPr>
        <w:rPr>
          <w:rFonts w:ascii="Times New Roman" w:hAnsi="Times New Roman" w:cs="Times New Roman"/>
        </w:rPr>
      </w:pPr>
      <w:r w:rsidRPr="00800B62">
        <w:rPr>
          <w:rFonts w:ascii="Times New Roman" w:hAnsi="Times New Roman" w:cs="Times New Roman"/>
        </w:rPr>
        <w:t>It shall be the policy of ______________ county to require that all businesses and individuals who perform work or service to the county (other than selling supplies) to provide proof of workers compensation insurance coverage prior to performing any such work or services.</w:t>
      </w:r>
    </w:p>
    <w:p w14:paraId="1301D5C9" w14:textId="202E9446" w:rsidR="00E77A04" w:rsidRPr="00884CB6" w:rsidRDefault="00E77A04" w:rsidP="00800B62">
      <w:pPr>
        <w:rPr>
          <w:rFonts w:ascii="Times New Roman" w:hAnsi="Times New Roman" w:cs="Times New Roman"/>
        </w:rPr>
      </w:pPr>
    </w:p>
    <w:sectPr w:rsidR="00E77A04" w:rsidRPr="00884CB6" w:rsidSect="0061456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46A4" w14:textId="77777777" w:rsidR="000B1ABE" w:rsidRDefault="000B1ABE" w:rsidP="009A7C85">
      <w:pPr>
        <w:spacing w:after="0" w:line="240" w:lineRule="auto"/>
      </w:pPr>
      <w:r>
        <w:separator/>
      </w:r>
    </w:p>
  </w:endnote>
  <w:endnote w:type="continuationSeparator" w:id="0">
    <w:p w14:paraId="0C8921FD" w14:textId="77777777" w:rsidR="000B1ABE" w:rsidRDefault="000B1ABE" w:rsidP="009A7C85">
      <w:pPr>
        <w:spacing w:after="0" w:line="240" w:lineRule="auto"/>
      </w:pPr>
      <w:r>
        <w:continuationSeparator/>
      </w:r>
    </w:p>
  </w:endnote>
  <w:endnote w:type="continuationNotice" w:id="1">
    <w:p w14:paraId="4496213E" w14:textId="77777777" w:rsidR="007D7A4E" w:rsidRDefault="007D7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0DE4" w14:textId="77777777" w:rsidR="009A7C85" w:rsidRDefault="009A7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4FDC" w14:textId="77777777" w:rsidR="009A7C85" w:rsidRDefault="009A7C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8D6B" w14:textId="77777777" w:rsidR="009A7C85" w:rsidRDefault="009A7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EAF7F" w14:textId="77777777" w:rsidR="000B1ABE" w:rsidRDefault="000B1ABE" w:rsidP="009A7C85">
      <w:pPr>
        <w:spacing w:after="0" w:line="240" w:lineRule="auto"/>
      </w:pPr>
      <w:r>
        <w:separator/>
      </w:r>
    </w:p>
  </w:footnote>
  <w:footnote w:type="continuationSeparator" w:id="0">
    <w:p w14:paraId="3F7AB3F0" w14:textId="77777777" w:rsidR="000B1ABE" w:rsidRDefault="000B1ABE" w:rsidP="009A7C85">
      <w:pPr>
        <w:spacing w:after="0" w:line="240" w:lineRule="auto"/>
      </w:pPr>
      <w:r>
        <w:continuationSeparator/>
      </w:r>
    </w:p>
  </w:footnote>
  <w:footnote w:type="continuationNotice" w:id="1">
    <w:p w14:paraId="1950AFDC" w14:textId="77777777" w:rsidR="007D7A4E" w:rsidRDefault="007D7A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8E31" w14:textId="77777777" w:rsidR="009A7C85" w:rsidRDefault="009A7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D15B" w14:textId="1876FDCB" w:rsidR="009A7C85" w:rsidRDefault="009A7C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A76F" w14:textId="77777777" w:rsidR="009A7C85" w:rsidRDefault="009A7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69"/>
    <w:rsid w:val="00080EE8"/>
    <w:rsid w:val="00080F0B"/>
    <w:rsid w:val="000A7FBC"/>
    <w:rsid w:val="000B1ABE"/>
    <w:rsid w:val="000C0128"/>
    <w:rsid w:val="00220D87"/>
    <w:rsid w:val="00244DFC"/>
    <w:rsid w:val="002C07D9"/>
    <w:rsid w:val="00343C05"/>
    <w:rsid w:val="004724D0"/>
    <w:rsid w:val="0055599A"/>
    <w:rsid w:val="00592ED3"/>
    <w:rsid w:val="005A7210"/>
    <w:rsid w:val="005C6E0B"/>
    <w:rsid w:val="005F74F3"/>
    <w:rsid w:val="00614569"/>
    <w:rsid w:val="0063529D"/>
    <w:rsid w:val="006A7D9A"/>
    <w:rsid w:val="006B4FF1"/>
    <w:rsid w:val="007366FB"/>
    <w:rsid w:val="0076276B"/>
    <w:rsid w:val="007D7A4E"/>
    <w:rsid w:val="007F0952"/>
    <w:rsid w:val="00800B62"/>
    <w:rsid w:val="00884CB6"/>
    <w:rsid w:val="008E4EB4"/>
    <w:rsid w:val="008F778C"/>
    <w:rsid w:val="00973FE9"/>
    <w:rsid w:val="009A7C85"/>
    <w:rsid w:val="00B77E62"/>
    <w:rsid w:val="00CC0F62"/>
    <w:rsid w:val="00DD3C01"/>
    <w:rsid w:val="00E458A3"/>
    <w:rsid w:val="00E77A04"/>
    <w:rsid w:val="00F01529"/>
    <w:rsid w:val="00F215AC"/>
    <w:rsid w:val="00F61737"/>
    <w:rsid w:val="00FA12B6"/>
    <w:rsid w:val="00FB666D"/>
    <w:rsid w:val="00FE67B3"/>
    <w:rsid w:val="11F96830"/>
    <w:rsid w:val="203C4867"/>
    <w:rsid w:val="2F4D5791"/>
    <w:rsid w:val="3CE8A13C"/>
    <w:rsid w:val="3D36CCB0"/>
    <w:rsid w:val="4281CC34"/>
    <w:rsid w:val="56C67B2F"/>
    <w:rsid w:val="6DE7A0AA"/>
    <w:rsid w:val="77ED9B9E"/>
    <w:rsid w:val="7B26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F1DF"/>
  <w15:chartTrackingRefBased/>
  <w15:docId w15:val="{9A192C5B-3DF6-4DD9-8C13-F4A49A05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737"/>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14569"/>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styleId="NoSpacing">
    <w:name w:val="No Spacing"/>
    <w:link w:val="NoSpacingChar"/>
    <w:uiPriority w:val="1"/>
    <w:qFormat/>
    <w:rsid w:val="00F61737"/>
    <w:pPr>
      <w:spacing w:after="0" w:line="240" w:lineRule="auto"/>
    </w:pPr>
  </w:style>
  <w:style w:type="character" w:customStyle="1" w:styleId="NoSpacingChar">
    <w:name w:val="No Spacing Char"/>
    <w:basedOn w:val="DefaultParagraphFont"/>
    <w:link w:val="NoSpacing"/>
    <w:uiPriority w:val="1"/>
    <w:rsid w:val="00F61737"/>
  </w:style>
  <w:style w:type="paragraph" w:styleId="Header">
    <w:name w:val="header"/>
    <w:basedOn w:val="Normal"/>
    <w:link w:val="HeaderChar"/>
    <w:uiPriority w:val="99"/>
    <w:unhideWhenUsed/>
    <w:rsid w:val="009A7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C85"/>
    <w:rPr>
      <w:rFonts w:ascii="Helvetica" w:hAnsi="Helvetica"/>
      <w:sz w:val="24"/>
      <w:szCs w:val="24"/>
    </w:rPr>
  </w:style>
  <w:style w:type="paragraph" w:styleId="Footer">
    <w:name w:val="footer"/>
    <w:basedOn w:val="Normal"/>
    <w:link w:val="FooterChar"/>
    <w:uiPriority w:val="99"/>
    <w:unhideWhenUsed/>
    <w:rsid w:val="009A7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C85"/>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1BA57A1958B41A627C995123A8293" ma:contentTypeVersion="17" ma:contentTypeDescription="Create a new document." ma:contentTypeScope="" ma:versionID="3ea83b5c03b6c839a006a40b596b4e3d">
  <xsd:schema xmlns:xsd="http://www.w3.org/2001/XMLSchema" xmlns:xs="http://www.w3.org/2001/XMLSchema" xmlns:p="http://schemas.microsoft.com/office/2006/metadata/properties" xmlns:ns2="86910b7f-bdb7-4b99-b02c-d74e3b779216" xmlns:ns3="4f5066ff-bcd3-46bc-b0b4-b258b2dc2785" targetNamespace="http://schemas.microsoft.com/office/2006/metadata/properties" ma:root="true" ma:fieldsID="e886055a85267d987d4373286c966e92" ns2:_="" ns3:_="">
    <xsd:import namespace="86910b7f-bdb7-4b99-b02c-d74e3b779216"/>
    <xsd:import namespace="4f5066ff-bcd3-46bc-b0b4-b258b2dc27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10b7f-bdb7-4b99-b02c-d74e3b779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927997-2af2-438b-9a66-886e659f3a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5066ff-bcd3-46bc-b0b4-b258b2dc27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11ae20-04ba-4dd2-8f4e-06f4b9cac00a}" ma:internalName="TaxCatchAll" ma:showField="CatchAllData" ma:web="4f5066ff-bcd3-46bc-b0b4-b258b2dc27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910b7f-bdb7-4b99-b02c-d74e3b779216">
      <Terms xmlns="http://schemas.microsoft.com/office/infopath/2007/PartnerControls"/>
    </lcf76f155ced4ddcb4097134ff3c332f>
    <TaxCatchAll xmlns="4f5066ff-bcd3-46bc-b0b4-b258b2dc27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AB99D5-99C1-462A-B8C0-53B9E9ADB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10b7f-bdb7-4b99-b02c-d74e3b779216"/>
    <ds:schemaRef ds:uri="4f5066ff-bcd3-46bc-b0b4-b258b2dc2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9E7EC-4E2F-48F8-B17A-D8D0C22AD106}">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86910b7f-bdb7-4b99-b02c-d74e3b779216"/>
    <ds:schemaRef ds:uri="http://schemas.microsoft.com/office/infopath/2007/PartnerControls"/>
    <ds:schemaRef ds:uri="4f5066ff-bcd3-46bc-b0b4-b258b2dc278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4C3524-9483-4DC2-BC70-8308FFEE0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Jarboe-Paxson</dc:creator>
  <cp:keywords/>
  <dc:description/>
  <cp:lastModifiedBy>Nicole Jarboe-Paxson</cp:lastModifiedBy>
  <cp:revision>2</cp:revision>
  <cp:lastPrinted>2023-07-12T19:47:00Z</cp:lastPrinted>
  <dcterms:created xsi:type="dcterms:W3CDTF">2023-08-22T16:15:00Z</dcterms:created>
  <dcterms:modified xsi:type="dcterms:W3CDTF">2023-08-22T16:15:00Z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0x0101001F41BA57A1958B41A627C995123A8293</vt:lpwstr>
  </property>
  <property fmtid="{D5CDD505-2E9C-101B-9397-08002B2CF9AE}" pid="3" name="MediaServiceImageTags">
    <vt:lpwstr/>
  </property>
</Properties>
</file>