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5244" w14:textId="470AA9BD" w:rsidR="00535BA1" w:rsidRDefault="0069649A" w:rsidP="0094134F">
      <w:pPr>
        <w:pStyle w:val="NoParagraphStyle"/>
        <w:suppressAutoHyphens/>
        <w:spacing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8C496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7F1E8894" wp14:editId="76C88D7D">
                <wp:simplePos x="0" y="0"/>
                <wp:positionH relativeFrom="page">
                  <wp:posOffset>514350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5DB0C" w14:textId="77777777" w:rsidR="0069649A" w:rsidRPr="00297806" w:rsidRDefault="0069649A" w:rsidP="0069649A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0CA14516" w14:textId="77777777" w:rsidR="0069649A" w:rsidRDefault="0069649A" w:rsidP="0069649A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E8894" id="Group 173" o:spid="_x0000_s1026" style="position:absolute;margin-left:40.5pt;margin-top:41.25pt;width:325.95pt;height:90pt;z-index:251658240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65B5DB0C" w14:textId="77777777" w:rsidR="0069649A" w:rsidRPr="00297806" w:rsidRDefault="0069649A" w:rsidP="0069649A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0CA14516" w14:textId="77777777" w:rsidR="0069649A" w:rsidRDefault="0069649A" w:rsidP="0069649A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47CF787B" w14:textId="77777777" w:rsidR="0069649A" w:rsidRDefault="0069649A" w:rsidP="0094134F">
      <w:pPr>
        <w:pStyle w:val="NoParagraphStyle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F85E809" w14:textId="77777777" w:rsidR="0069649A" w:rsidRDefault="0069649A" w:rsidP="0094134F">
      <w:pPr>
        <w:pStyle w:val="NoParagraphStyle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D782585" w14:textId="27C1B3EB" w:rsidR="0094134F" w:rsidRPr="00432441" w:rsidRDefault="00F865D5" w:rsidP="0094134F">
      <w:pPr>
        <w:pStyle w:val="NoParagraphStyle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32441">
        <w:rPr>
          <w:rFonts w:ascii="Times New Roman" w:hAnsi="Times New Roman" w:cs="Times New Roman"/>
          <w:b/>
          <w:bCs/>
          <w:sz w:val="48"/>
          <w:szCs w:val="48"/>
        </w:rPr>
        <w:t xml:space="preserve">Designated </w:t>
      </w:r>
      <w:r w:rsidR="0EEFDD7C" w:rsidRPr="1D4E39ED">
        <w:rPr>
          <w:rFonts w:ascii="Times New Roman" w:hAnsi="Times New Roman" w:cs="Times New Roman"/>
          <w:b/>
          <w:bCs/>
          <w:sz w:val="48"/>
          <w:szCs w:val="48"/>
        </w:rPr>
        <w:t>Health Care</w:t>
      </w:r>
      <w:r w:rsidRPr="00432441">
        <w:rPr>
          <w:rFonts w:ascii="Times New Roman" w:hAnsi="Times New Roman" w:cs="Times New Roman"/>
          <w:b/>
          <w:bCs/>
          <w:sz w:val="48"/>
          <w:szCs w:val="48"/>
        </w:rPr>
        <w:t xml:space="preserve"> Provider</w:t>
      </w:r>
      <w:r w:rsidR="0094134F" w:rsidRPr="00432441">
        <w:rPr>
          <w:rFonts w:ascii="Times New Roman" w:hAnsi="Times New Roman" w:cs="Times New Roman"/>
          <w:b/>
          <w:bCs/>
          <w:sz w:val="48"/>
          <w:szCs w:val="48"/>
        </w:rPr>
        <w:t xml:space="preserve"> Policy</w:t>
      </w:r>
    </w:p>
    <w:p w14:paraId="3EE3AB55" w14:textId="6544570D" w:rsidR="00535BA1" w:rsidRPr="00432441" w:rsidRDefault="00535BA1" w:rsidP="0094134F">
      <w:pPr>
        <w:pStyle w:val="NoParagraphStyle"/>
        <w:suppressAutoHyphens/>
        <w:spacing w:line="240" w:lineRule="auto"/>
        <w:jc w:val="center"/>
        <w:rPr>
          <w:rFonts w:ascii="Times New Roman" w:hAnsi="Times New Roman" w:cs="Times New Roman"/>
        </w:rPr>
      </w:pPr>
    </w:p>
    <w:p w14:paraId="3F30B14C" w14:textId="1BD996CA" w:rsidR="00535BA1" w:rsidRPr="00432441" w:rsidRDefault="00432441" w:rsidP="0094134F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32441">
        <w:rPr>
          <w:rFonts w:ascii="Times New Roman" w:hAnsi="Times New Roman" w:cs="Times New Roman"/>
          <w:b/>
          <w:bCs/>
        </w:rPr>
        <w:t>Explanation:</w:t>
      </w:r>
    </w:p>
    <w:p w14:paraId="4A2B19AF" w14:textId="77777777" w:rsidR="00432441" w:rsidRPr="00432441" w:rsidRDefault="00432441" w:rsidP="0094134F">
      <w:pPr>
        <w:pStyle w:val="NoParagraphStyle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2D081278" w14:textId="64C84C80" w:rsidR="00432441" w:rsidRDefault="348213A7" w:rsidP="1D4E39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D4E39ED">
        <w:rPr>
          <w:rFonts w:ascii="Times New Roman" w:hAnsi="Times New Roman" w:cs="Times New Roman"/>
          <w:sz w:val="24"/>
          <w:szCs w:val="24"/>
        </w:rPr>
        <w:t>When an employee is injured on the job, the county</w:t>
      </w:r>
      <w:r w:rsidR="1A264D7A" w:rsidRPr="1D4E39ED">
        <w:rPr>
          <w:rFonts w:ascii="Times New Roman" w:hAnsi="Times New Roman" w:cs="Times New Roman"/>
          <w:sz w:val="24"/>
          <w:szCs w:val="24"/>
        </w:rPr>
        <w:t>, as the</w:t>
      </w:r>
      <w:r w:rsidR="00432441" w:rsidRPr="1D4E39ED">
        <w:rPr>
          <w:rFonts w:ascii="Times New Roman" w:hAnsi="Times New Roman" w:cs="Times New Roman"/>
          <w:sz w:val="24"/>
          <w:szCs w:val="24"/>
        </w:rPr>
        <w:t xml:space="preserve"> employer</w:t>
      </w:r>
      <w:r w:rsidR="30543E12" w:rsidRPr="1D4E39ED">
        <w:rPr>
          <w:rFonts w:ascii="Times New Roman" w:hAnsi="Times New Roman" w:cs="Times New Roman"/>
          <w:sz w:val="24"/>
          <w:szCs w:val="24"/>
        </w:rPr>
        <w:t>,</w:t>
      </w:r>
      <w:r w:rsidR="00432441" w:rsidRPr="1D4E39ED">
        <w:rPr>
          <w:rFonts w:ascii="Times New Roman" w:hAnsi="Times New Roman" w:cs="Times New Roman"/>
          <w:sz w:val="24"/>
          <w:szCs w:val="24"/>
        </w:rPr>
        <w:t xml:space="preserve"> is required to </w:t>
      </w:r>
      <w:r w:rsidR="31864D5E" w:rsidRPr="1D4E39ED">
        <w:rPr>
          <w:rFonts w:ascii="Times New Roman" w:hAnsi="Times New Roman" w:cs="Times New Roman"/>
          <w:sz w:val="24"/>
          <w:szCs w:val="24"/>
        </w:rPr>
        <w:t>pay for</w:t>
      </w:r>
      <w:r w:rsidR="00432441" w:rsidRPr="1D4E39ED">
        <w:rPr>
          <w:rFonts w:ascii="Times New Roman" w:hAnsi="Times New Roman" w:cs="Times New Roman"/>
          <w:sz w:val="24"/>
          <w:szCs w:val="24"/>
        </w:rPr>
        <w:t xml:space="preserve"> all necessary medical treatment</w:t>
      </w:r>
      <w:r w:rsidR="77839AEE" w:rsidRPr="1D4E39ED">
        <w:rPr>
          <w:rFonts w:ascii="Times New Roman" w:hAnsi="Times New Roman" w:cs="Times New Roman"/>
          <w:sz w:val="24"/>
          <w:szCs w:val="24"/>
        </w:rPr>
        <w:t xml:space="preserve">. The employer </w:t>
      </w:r>
      <w:r w:rsidR="00CE1CD7">
        <w:rPr>
          <w:rFonts w:ascii="Times New Roman" w:hAnsi="Times New Roman" w:cs="Times New Roman"/>
          <w:sz w:val="24"/>
          <w:szCs w:val="24"/>
        </w:rPr>
        <w:t xml:space="preserve">and </w:t>
      </w:r>
      <w:r w:rsidR="2E2C1DF5" w:rsidRPr="6370BE60">
        <w:rPr>
          <w:rFonts w:ascii="Times New Roman" w:hAnsi="Times New Roman" w:cs="Times New Roman"/>
          <w:sz w:val="24"/>
          <w:szCs w:val="24"/>
        </w:rPr>
        <w:t>its insurance company</w:t>
      </w:r>
      <w:r w:rsidR="00CE1CD7" w:rsidRPr="6370BE60">
        <w:rPr>
          <w:rFonts w:ascii="Times New Roman" w:hAnsi="Times New Roman" w:cs="Times New Roman"/>
          <w:sz w:val="24"/>
          <w:szCs w:val="24"/>
        </w:rPr>
        <w:t xml:space="preserve"> </w:t>
      </w:r>
      <w:r w:rsidR="77839AEE" w:rsidRPr="6370BE60">
        <w:rPr>
          <w:rFonts w:ascii="Times New Roman" w:hAnsi="Times New Roman" w:cs="Times New Roman"/>
          <w:sz w:val="24"/>
          <w:szCs w:val="24"/>
        </w:rPr>
        <w:t>ha</w:t>
      </w:r>
      <w:r w:rsidR="07BCC5CD" w:rsidRPr="6370BE60">
        <w:rPr>
          <w:rFonts w:ascii="Times New Roman" w:hAnsi="Times New Roman" w:cs="Times New Roman"/>
          <w:sz w:val="24"/>
          <w:szCs w:val="24"/>
        </w:rPr>
        <w:t>ve</w:t>
      </w:r>
      <w:r w:rsidR="77839AEE" w:rsidRPr="1D4E39ED">
        <w:rPr>
          <w:rFonts w:ascii="Times New Roman" w:hAnsi="Times New Roman" w:cs="Times New Roman"/>
          <w:sz w:val="24"/>
          <w:szCs w:val="24"/>
        </w:rPr>
        <w:t xml:space="preserve"> the</w:t>
      </w:r>
      <w:r w:rsidR="00432441" w:rsidRPr="1D4E39ED">
        <w:rPr>
          <w:rFonts w:ascii="Times New Roman" w:hAnsi="Times New Roman" w:cs="Times New Roman"/>
          <w:sz w:val="24"/>
          <w:szCs w:val="24"/>
        </w:rPr>
        <w:t xml:space="preserve"> right to designate </w:t>
      </w:r>
      <w:r w:rsidR="02C64D96" w:rsidRPr="1D4E39ED">
        <w:rPr>
          <w:rFonts w:ascii="Times New Roman" w:hAnsi="Times New Roman" w:cs="Times New Roman"/>
          <w:sz w:val="24"/>
          <w:szCs w:val="24"/>
        </w:rPr>
        <w:t>authorized</w:t>
      </w:r>
      <w:r w:rsidR="40088E4D" w:rsidRPr="1D4E39ED">
        <w:rPr>
          <w:rFonts w:ascii="Times New Roman" w:hAnsi="Times New Roman" w:cs="Times New Roman"/>
          <w:sz w:val="24"/>
          <w:szCs w:val="24"/>
        </w:rPr>
        <w:t xml:space="preserve"> </w:t>
      </w:r>
      <w:r w:rsidR="37D397B3" w:rsidRPr="6370BE60">
        <w:rPr>
          <w:rFonts w:ascii="Times New Roman" w:hAnsi="Times New Roman" w:cs="Times New Roman"/>
          <w:sz w:val="24"/>
          <w:szCs w:val="24"/>
        </w:rPr>
        <w:t>health-care</w:t>
      </w:r>
      <w:r w:rsidR="40088E4D" w:rsidRPr="1D4E39ED">
        <w:rPr>
          <w:rFonts w:ascii="Times New Roman" w:hAnsi="Times New Roman" w:cs="Times New Roman"/>
          <w:sz w:val="24"/>
          <w:szCs w:val="24"/>
        </w:rPr>
        <w:t xml:space="preserve"> providers for the injured worker. </w:t>
      </w:r>
      <w:r w:rsidR="656A5303" w:rsidRPr="6370BE60">
        <w:rPr>
          <w:rFonts w:ascii="Times New Roman" w:hAnsi="Times New Roman" w:cs="Times New Roman"/>
          <w:sz w:val="24"/>
          <w:szCs w:val="24"/>
        </w:rPr>
        <w:t>This is a</w:t>
      </w:r>
      <w:r w:rsidR="40088E4D" w:rsidRPr="1D4E39ED">
        <w:rPr>
          <w:rFonts w:ascii="Times New Roman" w:hAnsi="Times New Roman" w:cs="Times New Roman"/>
          <w:sz w:val="24"/>
          <w:szCs w:val="24"/>
        </w:rPr>
        <w:t xml:space="preserve"> benefit </w:t>
      </w:r>
      <w:r w:rsidR="656A5303" w:rsidRPr="6370BE60">
        <w:rPr>
          <w:rFonts w:ascii="Times New Roman" w:hAnsi="Times New Roman" w:cs="Times New Roman"/>
          <w:sz w:val="24"/>
          <w:szCs w:val="24"/>
        </w:rPr>
        <w:t>to county employers</w:t>
      </w:r>
      <w:r w:rsidR="58109B9F" w:rsidRPr="6370BE60">
        <w:rPr>
          <w:rFonts w:ascii="Times New Roman" w:hAnsi="Times New Roman" w:cs="Times New Roman"/>
          <w:sz w:val="24"/>
          <w:szCs w:val="24"/>
        </w:rPr>
        <w:t>.</w:t>
      </w:r>
      <w:r w:rsidR="58109B9F" w:rsidRPr="1D4E39ED">
        <w:rPr>
          <w:rFonts w:ascii="Times New Roman" w:hAnsi="Times New Roman" w:cs="Times New Roman"/>
          <w:sz w:val="24"/>
          <w:szCs w:val="24"/>
        </w:rPr>
        <w:t xml:space="preserve"> </w:t>
      </w:r>
      <w:r w:rsidR="74440CA6" w:rsidRPr="1D4E39ED">
        <w:rPr>
          <w:rFonts w:ascii="Times New Roman" w:hAnsi="Times New Roman" w:cs="Times New Roman"/>
          <w:sz w:val="24"/>
          <w:szCs w:val="24"/>
        </w:rPr>
        <w:t xml:space="preserve">It helps </w:t>
      </w:r>
      <w:r w:rsidR="33D218B3" w:rsidRPr="1D4E39ED">
        <w:rPr>
          <w:rFonts w:ascii="Times New Roman" w:hAnsi="Times New Roman" w:cs="Times New Roman"/>
          <w:sz w:val="24"/>
          <w:szCs w:val="24"/>
        </w:rPr>
        <w:t xml:space="preserve">control medical costs and </w:t>
      </w:r>
      <w:r w:rsidR="00E637A7" w:rsidRPr="1D4E39ED">
        <w:rPr>
          <w:rFonts w:ascii="Times New Roman" w:hAnsi="Times New Roman" w:cs="Times New Roman"/>
          <w:sz w:val="24"/>
          <w:szCs w:val="24"/>
        </w:rPr>
        <w:t>make</w:t>
      </w:r>
      <w:r w:rsidR="34049ED9" w:rsidRPr="1D4E39ED">
        <w:rPr>
          <w:rFonts w:ascii="Times New Roman" w:hAnsi="Times New Roman" w:cs="Times New Roman"/>
          <w:sz w:val="24"/>
          <w:szCs w:val="24"/>
        </w:rPr>
        <w:t>s</w:t>
      </w:r>
      <w:r w:rsidR="00E637A7" w:rsidRPr="1D4E39ED">
        <w:rPr>
          <w:rFonts w:ascii="Times New Roman" w:hAnsi="Times New Roman" w:cs="Times New Roman"/>
          <w:sz w:val="24"/>
          <w:szCs w:val="24"/>
        </w:rPr>
        <w:t xml:space="preserve"> it easier for KWORCC’s claims adjusters to </w:t>
      </w:r>
      <w:r w:rsidR="00110EF5" w:rsidRPr="1D4E39ED">
        <w:rPr>
          <w:rFonts w:ascii="Times New Roman" w:hAnsi="Times New Roman" w:cs="Times New Roman"/>
          <w:sz w:val="24"/>
          <w:szCs w:val="24"/>
        </w:rPr>
        <w:t>monitor and direct the</w:t>
      </w:r>
      <w:r w:rsidR="71D58F35" w:rsidRPr="1D4E39ED">
        <w:rPr>
          <w:rFonts w:ascii="Times New Roman" w:hAnsi="Times New Roman" w:cs="Times New Roman"/>
          <w:sz w:val="24"/>
          <w:szCs w:val="24"/>
        </w:rPr>
        <w:t xml:space="preserve"> injured</w:t>
      </w:r>
      <w:r w:rsidR="00110EF5" w:rsidRPr="1D4E39ED">
        <w:rPr>
          <w:rFonts w:ascii="Times New Roman" w:hAnsi="Times New Roman" w:cs="Times New Roman"/>
          <w:sz w:val="24"/>
          <w:szCs w:val="24"/>
        </w:rPr>
        <w:t xml:space="preserve"> employee’s care. </w:t>
      </w:r>
    </w:p>
    <w:p w14:paraId="558BD0D6" w14:textId="64540743" w:rsidR="00432441" w:rsidRDefault="00432441" w:rsidP="1D4E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CD1B9" w14:textId="06911BD4" w:rsidR="00432441" w:rsidRDefault="2EC5FA64" w:rsidP="1D4E39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D4E39ED">
        <w:rPr>
          <w:rFonts w:ascii="Times New Roman" w:hAnsi="Times New Roman" w:cs="Times New Roman"/>
          <w:sz w:val="24"/>
          <w:szCs w:val="24"/>
        </w:rPr>
        <w:t xml:space="preserve">If </w:t>
      </w:r>
      <w:r w:rsidR="529F9AD1" w:rsidRPr="6370BE60">
        <w:rPr>
          <w:rFonts w:ascii="Times New Roman" w:hAnsi="Times New Roman" w:cs="Times New Roman"/>
          <w:sz w:val="24"/>
          <w:szCs w:val="24"/>
        </w:rPr>
        <w:t xml:space="preserve">an </w:t>
      </w:r>
      <w:r w:rsidR="7DF14ACA" w:rsidRPr="1D4E39ED">
        <w:rPr>
          <w:rFonts w:ascii="Times New Roman" w:hAnsi="Times New Roman" w:cs="Times New Roman"/>
          <w:sz w:val="24"/>
          <w:szCs w:val="24"/>
        </w:rPr>
        <w:t xml:space="preserve">authorized </w:t>
      </w:r>
      <w:r w:rsidR="51CDDAD8" w:rsidRPr="6370BE60">
        <w:rPr>
          <w:rFonts w:ascii="Times New Roman" w:hAnsi="Times New Roman" w:cs="Times New Roman"/>
          <w:sz w:val="24"/>
          <w:szCs w:val="24"/>
        </w:rPr>
        <w:t>health-care provider has been designated</w:t>
      </w:r>
      <w:r w:rsidRPr="1D4E39ED">
        <w:rPr>
          <w:rFonts w:ascii="Times New Roman" w:hAnsi="Times New Roman" w:cs="Times New Roman"/>
          <w:sz w:val="24"/>
          <w:szCs w:val="24"/>
        </w:rPr>
        <w:t xml:space="preserve"> and </w:t>
      </w:r>
      <w:r w:rsidR="00432441" w:rsidRPr="1D4E39ED">
        <w:rPr>
          <w:rFonts w:ascii="Times New Roman" w:hAnsi="Times New Roman" w:cs="Times New Roman"/>
          <w:sz w:val="24"/>
          <w:szCs w:val="24"/>
        </w:rPr>
        <w:t xml:space="preserve">the </w:t>
      </w:r>
      <w:r w:rsidR="0C7A8206" w:rsidRPr="1D4E39ED">
        <w:rPr>
          <w:rFonts w:ascii="Times New Roman" w:hAnsi="Times New Roman" w:cs="Times New Roman"/>
          <w:sz w:val="24"/>
          <w:szCs w:val="24"/>
        </w:rPr>
        <w:t xml:space="preserve">injured </w:t>
      </w:r>
      <w:r w:rsidR="00432441" w:rsidRPr="1D4E39ED">
        <w:rPr>
          <w:rFonts w:ascii="Times New Roman" w:hAnsi="Times New Roman" w:cs="Times New Roman"/>
          <w:sz w:val="24"/>
          <w:szCs w:val="24"/>
        </w:rPr>
        <w:t>employee seeks treatment from a</w:t>
      </w:r>
      <w:r w:rsidR="66608964" w:rsidRPr="1D4E39ED">
        <w:rPr>
          <w:rFonts w:ascii="Times New Roman" w:hAnsi="Times New Roman" w:cs="Times New Roman"/>
          <w:sz w:val="24"/>
          <w:szCs w:val="24"/>
        </w:rPr>
        <w:t>n unauthorized</w:t>
      </w:r>
      <w:r w:rsidR="58BD8663" w:rsidRPr="1D4E39ED">
        <w:rPr>
          <w:rFonts w:ascii="Times New Roman" w:hAnsi="Times New Roman" w:cs="Times New Roman"/>
          <w:sz w:val="24"/>
          <w:szCs w:val="24"/>
        </w:rPr>
        <w:t xml:space="preserve"> </w:t>
      </w:r>
      <w:r w:rsidR="4982CED0" w:rsidRPr="6370BE60">
        <w:rPr>
          <w:rFonts w:ascii="Times New Roman" w:hAnsi="Times New Roman" w:cs="Times New Roman"/>
          <w:sz w:val="24"/>
          <w:szCs w:val="24"/>
        </w:rPr>
        <w:t>health-care</w:t>
      </w:r>
      <w:r w:rsidR="1E9ED832" w:rsidRPr="1D4E39ED">
        <w:rPr>
          <w:rFonts w:ascii="Times New Roman" w:hAnsi="Times New Roman" w:cs="Times New Roman"/>
          <w:sz w:val="24"/>
          <w:szCs w:val="24"/>
        </w:rPr>
        <w:t xml:space="preserve"> </w:t>
      </w:r>
      <w:r w:rsidR="58BD8663" w:rsidRPr="1D4E39ED">
        <w:rPr>
          <w:rFonts w:ascii="Times New Roman" w:hAnsi="Times New Roman" w:cs="Times New Roman"/>
          <w:sz w:val="24"/>
          <w:szCs w:val="24"/>
        </w:rPr>
        <w:t>provider</w:t>
      </w:r>
      <w:r w:rsidR="0961540A" w:rsidRPr="1D4E39ED">
        <w:rPr>
          <w:rFonts w:ascii="Times New Roman" w:hAnsi="Times New Roman" w:cs="Times New Roman"/>
          <w:sz w:val="24"/>
          <w:szCs w:val="24"/>
        </w:rPr>
        <w:t>,</w:t>
      </w:r>
      <w:r w:rsidR="00432441" w:rsidRPr="1D4E39ED">
        <w:rPr>
          <w:rFonts w:ascii="Times New Roman" w:hAnsi="Times New Roman" w:cs="Times New Roman"/>
          <w:sz w:val="24"/>
          <w:szCs w:val="24"/>
        </w:rPr>
        <w:t xml:space="preserve"> the employer </w:t>
      </w:r>
      <w:r w:rsidR="00923C67">
        <w:rPr>
          <w:rFonts w:ascii="Times New Roman" w:hAnsi="Times New Roman" w:cs="Times New Roman"/>
          <w:sz w:val="24"/>
          <w:szCs w:val="24"/>
        </w:rPr>
        <w:t>and</w:t>
      </w:r>
      <w:r w:rsidR="00432441" w:rsidRPr="1D4E39ED">
        <w:rPr>
          <w:rFonts w:ascii="Times New Roman" w:hAnsi="Times New Roman" w:cs="Times New Roman"/>
          <w:sz w:val="24"/>
          <w:szCs w:val="24"/>
        </w:rPr>
        <w:t xml:space="preserve"> </w:t>
      </w:r>
      <w:r w:rsidR="00432441" w:rsidRPr="6370BE60">
        <w:rPr>
          <w:rFonts w:ascii="Times New Roman" w:hAnsi="Times New Roman" w:cs="Times New Roman"/>
          <w:sz w:val="24"/>
          <w:szCs w:val="24"/>
        </w:rPr>
        <w:t>insur</w:t>
      </w:r>
      <w:r w:rsidR="351E3C0F" w:rsidRPr="6370BE60">
        <w:rPr>
          <w:rFonts w:ascii="Times New Roman" w:hAnsi="Times New Roman" w:cs="Times New Roman"/>
          <w:sz w:val="24"/>
          <w:szCs w:val="24"/>
        </w:rPr>
        <w:t>er are</w:t>
      </w:r>
      <w:r w:rsidR="00432441" w:rsidRPr="1D4E39ED">
        <w:rPr>
          <w:rFonts w:ascii="Times New Roman" w:hAnsi="Times New Roman" w:cs="Times New Roman"/>
          <w:sz w:val="24"/>
          <w:szCs w:val="24"/>
        </w:rPr>
        <w:t xml:space="preserve"> liable for </w:t>
      </w:r>
      <w:r w:rsidR="3C962FFC" w:rsidRPr="1D4E39ED">
        <w:rPr>
          <w:rFonts w:ascii="Times New Roman" w:hAnsi="Times New Roman" w:cs="Times New Roman"/>
          <w:sz w:val="24"/>
          <w:szCs w:val="24"/>
        </w:rPr>
        <w:t xml:space="preserve">a maximum of </w:t>
      </w:r>
      <w:r w:rsidR="00432441" w:rsidRPr="1D4E39ED">
        <w:rPr>
          <w:rFonts w:ascii="Times New Roman" w:hAnsi="Times New Roman" w:cs="Times New Roman"/>
          <w:sz w:val="24"/>
          <w:szCs w:val="24"/>
        </w:rPr>
        <w:t xml:space="preserve">$500.00.  </w:t>
      </w:r>
    </w:p>
    <w:p w14:paraId="4B63A6F0" w14:textId="1DE20974" w:rsidR="00432441" w:rsidRDefault="00432441" w:rsidP="1D4E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B6079" w14:textId="6A06B8F3" w:rsidR="00432441" w:rsidRDefault="50E9F6F0" w:rsidP="004324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D4E39ED">
        <w:rPr>
          <w:rFonts w:ascii="Times New Roman" w:hAnsi="Times New Roman" w:cs="Times New Roman"/>
          <w:sz w:val="24"/>
          <w:szCs w:val="24"/>
        </w:rPr>
        <w:t xml:space="preserve">It is important to ensure that all employees know that the county has designated </w:t>
      </w:r>
      <w:r w:rsidR="11AA6A00" w:rsidRPr="1D4E39ED">
        <w:rPr>
          <w:rFonts w:ascii="Times New Roman" w:hAnsi="Times New Roman" w:cs="Times New Roman"/>
          <w:sz w:val="24"/>
          <w:szCs w:val="24"/>
        </w:rPr>
        <w:t xml:space="preserve">certain authorized </w:t>
      </w:r>
      <w:r w:rsidR="0827B402" w:rsidRPr="6370BE60">
        <w:rPr>
          <w:rFonts w:ascii="Times New Roman" w:hAnsi="Times New Roman" w:cs="Times New Roman"/>
          <w:sz w:val="24"/>
          <w:szCs w:val="24"/>
        </w:rPr>
        <w:t>health-care</w:t>
      </w:r>
      <w:r w:rsidR="11AA6A00" w:rsidRPr="1D4E39ED">
        <w:rPr>
          <w:rFonts w:ascii="Times New Roman" w:hAnsi="Times New Roman" w:cs="Times New Roman"/>
          <w:sz w:val="24"/>
          <w:szCs w:val="24"/>
        </w:rPr>
        <w:t xml:space="preserve"> providers. It is also important that these providers are </w:t>
      </w:r>
      <w:r w:rsidR="02F65F4E" w:rsidRPr="1D4E39ED">
        <w:rPr>
          <w:rFonts w:ascii="Times New Roman" w:hAnsi="Times New Roman" w:cs="Times New Roman"/>
          <w:sz w:val="24"/>
          <w:szCs w:val="24"/>
        </w:rPr>
        <w:t>convenient</w:t>
      </w:r>
      <w:r w:rsidR="11AA6A00" w:rsidRPr="1D4E39ED">
        <w:rPr>
          <w:rFonts w:ascii="Times New Roman" w:hAnsi="Times New Roman" w:cs="Times New Roman"/>
          <w:sz w:val="24"/>
          <w:szCs w:val="24"/>
        </w:rPr>
        <w:t xml:space="preserve"> to the injured employee. </w:t>
      </w:r>
      <w:r w:rsidR="504F4F31" w:rsidRPr="1D4E39ED">
        <w:rPr>
          <w:rFonts w:ascii="Times New Roman" w:hAnsi="Times New Roman" w:cs="Times New Roman"/>
          <w:sz w:val="24"/>
          <w:szCs w:val="24"/>
        </w:rPr>
        <w:t>This policy should be conveyed to all existing employees and should be included in all documents given to new employe</w:t>
      </w:r>
      <w:r w:rsidR="0EF43463" w:rsidRPr="1D4E39ED">
        <w:rPr>
          <w:rFonts w:ascii="Times New Roman" w:hAnsi="Times New Roman" w:cs="Times New Roman"/>
          <w:sz w:val="24"/>
          <w:szCs w:val="24"/>
        </w:rPr>
        <w:t xml:space="preserve">es when they are hired. </w:t>
      </w:r>
      <w:r w:rsidR="444252F9" w:rsidRPr="1D4E39ED">
        <w:rPr>
          <w:rFonts w:ascii="Times New Roman" w:hAnsi="Times New Roman" w:cs="Times New Roman"/>
          <w:sz w:val="24"/>
          <w:szCs w:val="24"/>
        </w:rPr>
        <w:t>Proper communication of this policy before an injury is critical to its success.</w:t>
      </w:r>
      <w:r w:rsidR="0EF43463" w:rsidRPr="1D4E3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3D235" w14:textId="7AEC4F40" w:rsidR="1D4E39ED" w:rsidRDefault="1D4E39ED" w:rsidP="1D4E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931BC" w14:textId="44E10F1F" w:rsidR="00863210" w:rsidRPr="001059FE" w:rsidRDefault="00863210" w:rsidP="00863210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Pr="001059FE">
        <w:rPr>
          <w:rFonts w:ascii="Times New Roman" w:hAnsi="Times New Roman" w:cs="Times New Roman"/>
          <w:b/>
          <w:bCs/>
        </w:rPr>
        <w:t>KWORCC recommends that each Member adopt the following policy:</w:t>
      </w:r>
    </w:p>
    <w:p w14:paraId="123172A0" w14:textId="77777777" w:rsidR="00110EF5" w:rsidRPr="00432441" w:rsidRDefault="00110EF5" w:rsidP="004324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B8C06C" w14:textId="164A35B7" w:rsidR="00561903" w:rsidRPr="00432441" w:rsidRDefault="6F9C388F" w:rsidP="1D4E39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1D4E39ED">
        <w:rPr>
          <w:rFonts w:ascii="Times New Roman" w:hAnsi="Times New Roman" w:cs="Times New Roman"/>
          <w:sz w:val="24"/>
          <w:szCs w:val="24"/>
        </w:rPr>
        <w:t xml:space="preserve">It is the policy of __________________ County to provide all legally authorized treatments and care to </w:t>
      </w:r>
      <w:r w:rsidR="3E6F15DA" w:rsidRPr="1D4E39ED">
        <w:rPr>
          <w:rFonts w:ascii="Times New Roman" w:hAnsi="Times New Roman" w:cs="Times New Roman"/>
          <w:sz w:val="24"/>
          <w:szCs w:val="24"/>
        </w:rPr>
        <w:t>its</w:t>
      </w:r>
      <w:r w:rsidRPr="1D4E39ED">
        <w:rPr>
          <w:rFonts w:ascii="Times New Roman" w:hAnsi="Times New Roman" w:cs="Times New Roman"/>
          <w:sz w:val="24"/>
          <w:szCs w:val="24"/>
        </w:rPr>
        <w:t xml:space="preserve"> employees who are injured on the job</w:t>
      </w:r>
      <w:r w:rsidR="20382E33" w:rsidRPr="1D4E39ED">
        <w:rPr>
          <w:rFonts w:ascii="Times New Roman" w:hAnsi="Times New Roman" w:cs="Times New Roman"/>
          <w:sz w:val="24"/>
          <w:szCs w:val="24"/>
        </w:rPr>
        <w:t xml:space="preserve">. </w:t>
      </w:r>
      <w:r w:rsidR="20382E33" w:rsidRPr="6370BE60">
        <w:rPr>
          <w:rFonts w:ascii="Times New Roman" w:hAnsi="Times New Roman" w:cs="Times New Roman"/>
          <w:sz w:val="24"/>
          <w:szCs w:val="24"/>
        </w:rPr>
        <w:t>The</w:t>
      </w:r>
      <w:r w:rsidR="20382E33" w:rsidRPr="1D4E39ED">
        <w:rPr>
          <w:rFonts w:ascii="Times New Roman" w:hAnsi="Times New Roman" w:cs="Times New Roman"/>
          <w:sz w:val="24"/>
          <w:szCs w:val="24"/>
        </w:rPr>
        <w:t xml:space="preserve"> </w:t>
      </w:r>
      <w:r w:rsidR="4A7880A3" w:rsidRPr="1D4E39ED">
        <w:rPr>
          <w:rFonts w:ascii="Times New Roman" w:hAnsi="Times New Roman" w:cs="Times New Roman"/>
          <w:sz w:val="24"/>
          <w:szCs w:val="24"/>
        </w:rPr>
        <w:t xml:space="preserve">county </w:t>
      </w:r>
      <w:r w:rsidR="20382E33" w:rsidRPr="1D4E39ED">
        <w:rPr>
          <w:rFonts w:ascii="Times New Roman" w:hAnsi="Times New Roman" w:cs="Times New Roman"/>
          <w:sz w:val="24"/>
          <w:szCs w:val="24"/>
        </w:rPr>
        <w:t xml:space="preserve">has selected the </w:t>
      </w:r>
      <w:r w:rsidR="2C01700E" w:rsidRPr="6370BE60">
        <w:rPr>
          <w:rFonts w:ascii="Times New Roman" w:hAnsi="Times New Roman" w:cs="Times New Roman"/>
          <w:sz w:val="24"/>
          <w:szCs w:val="24"/>
        </w:rPr>
        <w:t>d</w:t>
      </w:r>
      <w:r w:rsidR="20382E33" w:rsidRPr="6370BE60">
        <w:rPr>
          <w:rFonts w:ascii="Times New Roman" w:hAnsi="Times New Roman" w:cs="Times New Roman"/>
          <w:sz w:val="24"/>
          <w:szCs w:val="24"/>
        </w:rPr>
        <w:t xml:space="preserve">esignated </w:t>
      </w:r>
      <w:r w:rsidR="60DF209F" w:rsidRPr="6370BE60">
        <w:rPr>
          <w:rFonts w:ascii="Times New Roman" w:hAnsi="Times New Roman" w:cs="Times New Roman"/>
          <w:sz w:val="24"/>
          <w:szCs w:val="24"/>
        </w:rPr>
        <w:t>h</w:t>
      </w:r>
      <w:r w:rsidR="20382E33" w:rsidRPr="6370BE60">
        <w:rPr>
          <w:rFonts w:ascii="Times New Roman" w:hAnsi="Times New Roman" w:cs="Times New Roman"/>
          <w:sz w:val="24"/>
          <w:szCs w:val="24"/>
        </w:rPr>
        <w:t>ealth</w:t>
      </w:r>
      <w:r w:rsidR="71D95397" w:rsidRPr="6370BE60">
        <w:rPr>
          <w:rFonts w:ascii="Times New Roman" w:hAnsi="Times New Roman" w:cs="Times New Roman"/>
          <w:sz w:val="24"/>
          <w:szCs w:val="24"/>
        </w:rPr>
        <w:t>-c</w:t>
      </w:r>
      <w:r w:rsidR="20382E33" w:rsidRPr="6370BE60">
        <w:rPr>
          <w:rFonts w:ascii="Times New Roman" w:hAnsi="Times New Roman" w:cs="Times New Roman"/>
          <w:sz w:val="24"/>
          <w:szCs w:val="24"/>
        </w:rPr>
        <w:t xml:space="preserve">are </w:t>
      </w:r>
      <w:r w:rsidR="19D61126" w:rsidRPr="6370BE60">
        <w:rPr>
          <w:rFonts w:ascii="Times New Roman" w:hAnsi="Times New Roman" w:cs="Times New Roman"/>
          <w:sz w:val="24"/>
          <w:szCs w:val="24"/>
        </w:rPr>
        <w:t>p</w:t>
      </w:r>
      <w:r w:rsidR="20382E33" w:rsidRPr="6370BE60">
        <w:rPr>
          <w:rFonts w:ascii="Times New Roman" w:hAnsi="Times New Roman" w:cs="Times New Roman"/>
          <w:sz w:val="24"/>
          <w:szCs w:val="24"/>
        </w:rPr>
        <w:t>roviders</w:t>
      </w:r>
      <w:r w:rsidR="50D8DBA2" w:rsidRPr="6370BE60">
        <w:rPr>
          <w:rFonts w:ascii="Times New Roman" w:hAnsi="Times New Roman" w:cs="Times New Roman"/>
          <w:sz w:val="24"/>
          <w:szCs w:val="24"/>
        </w:rPr>
        <w:t xml:space="preserve"> listed below</w:t>
      </w:r>
      <w:r w:rsidR="20382E33" w:rsidRPr="1D4E39ED">
        <w:rPr>
          <w:rFonts w:ascii="Times New Roman" w:hAnsi="Times New Roman" w:cs="Times New Roman"/>
          <w:sz w:val="24"/>
          <w:szCs w:val="24"/>
        </w:rPr>
        <w:t xml:space="preserve"> </w:t>
      </w:r>
      <w:r w:rsidR="2B7FF4F3" w:rsidRPr="1D4E39ED">
        <w:rPr>
          <w:rFonts w:ascii="Times New Roman" w:hAnsi="Times New Roman" w:cs="Times New Roman"/>
          <w:sz w:val="24"/>
          <w:szCs w:val="24"/>
        </w:rPr>
        <w:t>to treat county employees injured on the job.</w:t>
      </w:r>
      <w:r w:rsidR="49774CBD" w:rsidRPr="1D4E39ED">
        <w:rPr>
          <w:rFonts w:ascii="Times New Roman" w:hAnsi="Times New Roman" w:cs="Times New Roman"/>
          <w:sz w:val="24"/>
          <w:szCs w:val="24"/>
        </w:rPr>
        <w:t xml:space="preserve"> Further, _________________ County will take all reasonable steps to ensure its employees are </w:t>
      </w:r>
      <w:r w:rsidR="2F3055BA" w:rsidRPr="1D4E39ED">
        <w:rPr>
          <w:rFonts w:ascii="Times New Roman" w:hAnsi="Times New Roman" w:cs="Times New Roman"/>
          <w:sz w:val="24"/>
          <w:szCs w:val="24"/>
        </w:rPr>
        <w:t>given the information needed to access authorized health-</w:t>
      </w:r>
      <w:r w:rsidR="1ACBC2F9" w:rsidRPr="1D4E39ED">
        <w:rPr>
          <w:rFonts w:ascii="Times New Roman" w:hAnsi="Times New Roman" w:cs="Times New Roman"/>
          <w:sz w:val="24"/>
          <w:szCs w:val="24"/>
        </w:rPr>
        <w:t xml:space="preserve">care providers directly without delay when </w:t>
      </w:r>
      <w:r w:rsidR="23DA55E0" w:rsidRPr="1D4E39ED">
        <w:rPr>
          <w:rFonts w:ascii="Times New Roman" w:hAnsi="Times New Roman" w:cs="Times New Roman"/>
          <w:sz w:val="24"/>
          <w:szCs w:val="24"/>
        </w:rPr>
        <w:t xml:space="preserve">treatment is needed from a work-related accident. The county may </w:t>
      </w:r>
      <w:r w:rsidR="440AE183" w:rsidRPr="1D4E39ED">
        <w:rPr>
          <w:rFonts w:ascii="Times New Roman" w:hAnsi="Times New Roman" w:cs="Times New Roman"/>
          <w:sz w:val="24"/>
          <w:szCs w:val="24"/>
        </w:rPr>
        <w:t>select different providers from time to time</w:t>
      </w:r>
      <w:r w:rsidR="7C96D1A5" w:rsidRPr="1D4E39ED">
        <w:rPr>
          <w:rFonts w:ascii="Times New Roman" w:hAnsi="Times New Roman" w:cs="Times New Roman"/>
          <w:sz w:val="24"/>
          <w:szCs w:val="24"/>
        </w:rPr>
        <w:t xml:space="preserve">, provided that no such </w:t>
      </w:r>
      <w:r w:rsidR="440AE183" w:rsidRPr="1D4E39ED">
        <w:rPr>
          <w:rFonts w:ascii="Times New Roman" w:hAnsi="Times New Roman" w:cs="Times New Roman"/>
          <w:sz w:val="24"/>
          <w:szCs w:val="24"/>
        </w:rPr>
        <w:t xml:space="preserve">change will jeopardize </w:t>
      </w:r>
      <w:r w:rsidR="007692DC" w:rsidRPr="1D4E39ED">
        <w:rPr>
          <w:rFonts w:ascii="Times New Roman" w:hAnsi="Times New Roman" w:cs="Times New Roman"/>
          <w:sz w:val="24"/>
          <w:szCs w:val="24"/>
        </w:rPr>
        <w:t xml:space="preserve">an injured employee’s care. </w:t>
      </w:r>
    </w:p>
    <w:p w14:paraId="28FAC4AA" w14:textId="5103CF19" w:rsidR="00561903" w:rsidRPr="00432441" w:rsidRDefault="00561903" w:rsidP="1D4E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B0E2B" w14:textId="1B1D9806" w:rsidR="00561903" w:rsidRPr="00432441" w:rsidRDefault="77389F85" w:rsidP="00F865D5">
      <w:r>
        <w:t>Clinic ABC</w:t>
      </w:r>
      <w:r w:rsidR="00561903">
        <w:tab/>
      </w:r>
      <w:r w:rsidR="00561903">
        <w:tab/>
      </w:r>
      <w:r w:rsidR="00561903">
        <w:tab/>
      </w:r>
      <w:r w:rsidR="00CD2500">
        <w:tab/>
      </w:r>
      <w:r w:rsidR="00CD2500">
        <w:tab/>
      </w:r>
      <w:r>
        <w:t>Urgent Care</w:t>
      </w:r>
    </w:p>
    <w:p w14:paraId="2CE1ADBF" w14:textId="6C8B56EE" w:rsidR="00561903" w:rsidRPr="00432441" w:rsidRDefault="77389F85" w:rsidP="00F865D5">
      <w:r>
        <w:t>1234 Anywhere Street</w:t>
      </w:r>
      <w:r w:rsidR="00561903">
        <w:tab/>
      </w:r>
      <w:r w:rsidR="00CD2500">
        <w:tab/>
      </w:r>
      <w:r w:rsidR="00CD2500">
        <w:tab/>
      </w:r>
      <w:r>
        <w:t>5678 B. Street</w:t>
      </w:r>
    </w:p>
    <w:p w14:paraId="44E78A6E" w14:textId="0E00EEA1" w:rsidR="00561903" w:rsidRPr="00432441" w:rsidRDefault="68AFF2F8" w:rsidP="1D4E39ED">
      <w:pPr>
        <w:pStyle w:val="Heading1"/>
        <w:rPr>
          <w:b w:val="0"/>
          <w:bCs w:val="0"/>
        </w:rPr>
      </w:pPr>
      <w:r>
        <w:rPr>
          <w:b w:val="0"/>
          <w:bCs w:val="0"/>
        </w:rPr>
        <w:t>Very Good</w:t>
      </w:r>
      <w:r w:rsidR="77389F85">
        <w:rPr>
          <w:b w:val="0"/>
          <w:bCs w:val="0"/>
        </w:rPr>
        <w:t xml:space="preserve"> City, KS</w:t>
      </w:r>
      <w:r w:rsidR="27513C6C">
        <w:rPr>
          <w:b w:val="0"/>
          <w:bCs w:val="0"/>
        </w:rPr>
        <w:t xml:space="preserve"> 66699</w:t>
      </w:r>
      <w:r w:rsidR="00CD2500">
        <w:rPr>
          <w:b w:val="0"/>
          <w:bCs w:val="0"/>
        </w:rPr>
        <w:tab/>
      </w:r>
      <w:r w:rsidR="00CD2500">
        <w:rPr>
          <w:b w:val="0"/>
          <w:bCs w:val="0"/>
        </w:rPr>
        <w:tab/>
      </w:r>
      <w:r w:rsidR="00CD2500">
        <w:rPr>
          <w:b w:val="0"/>
          <w:bCs w:val="0"/>
        </w:rPr>
        <w:tab/>
      </w:r>
      <w:r w:rsidR="4D6E461D">
        <w:rPr>
          <w:b w:val="0"/>
          <w:bCs w:val="0"/>
        </w:rPr>
        <w:t>V</w:t>
      </w:r>
      <w:r w:rsidR="239CBC57">
        <w:rPr>
          <w:b w:val="0"/>
          <w:bCs w:val="0"/>
        </w:rPr>
        <w:t>ery Nice City, Ks</w:t>
      </w:r>
      <w:r w:rsidR="77389F85">
        <w:rPr>
          <w:b w:val="0"/>
          <w:bCs w:val="0"/>
        </w:rPr>
        <w:t xml:space="preserve"> </w:t>
      </w:r>
      <w:r w:rsidR="6AE16BC5">
        <w:rPr>
          <w:b w:val="0"/>
          <w:bCs w:val="0"/>
        </w:rPr>
        <w:t>66689</w:t>
      </w:r>
    </w:p>
    <w:p w14:paraId="275BA88D" w14:textId="7CF4A3D0" w:rsidR="00561903" w:rsidRPr="00432441" w:rsidRDefault="77389F85" w:rsidP="00F865D5">
      <w:pPr>
        <w:sectPr w:rsidR="00561903" w:rsidRPr="00432441" w:rsidSect="00B017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>
        <w:t>000-000-0000</w:t>
      </w:r>
      <w:r w:rsidR="00561903">
        <w:tab/>
      </w:r>
      <w:r w:rsidR="00CD2500">
        <w:tab/>
      </w:r>
      <w:r w:rsidR="0054670C">
        <w:tab/>
      </w:r>
      <w:r w:rsidR="0054670C">
        <w:tab/>
      </w:r>
      <w:r w:rsidR="0054670C">
        <w:tab/>
      </w:r>
      <w:r w:rsidR="7FCA30A8">
        <w:t>000-000-0000</w:t>
      </w:r>
    </w:p>
    <w:p w14:paraId="787D4886" w14:textId="77777777" w:rsidR="00CD2500" w:rsidRDefault="00CD2500">
      <w:pPr>
        <w:spacing w:after="160" w:line="259" w:lineRule="auto"/>
      </w:pPr>
      <w:r>
        <w:br w:type="page"/>
      </w:r>
    </w:p>
    <w:p w14:paraId="2E578B5E" w14:textId="77777777" w:rsidR="00CD2500" w:rsidRDefault="00CD2500">
      <w:pPr>
        <w:sectPr w:rsidR="00CD2500" w:rsidSect="00B01731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326"/>
        </w:sectPr>
      </w:pPr>
    </w:p>
    <w:p w14:paraId="7970426A" w14:textId="520A842B" w:rsidR="62CD0408" w:rsidRDefault="62CD0408">
      <w:r>
        <w:lastRenderedPageBreak/>
        <w:t>Please direct all calls for medical authorizations and referrals (Physical therapy, MRI’s, specialists, etc.) to:</w:t>
      </w:r>
    </w:p>
    <w:p w14:paraId="31625651" w14:textId="77777777" w:rsidR="62CD0408" w:rsidRDefault="62CD0408">
      <w:r>
        <w:t>TRISTAR Risk Management</w:t>
      </w:r>
    </w:p>
    <w:p w14:paraId="4B490BF6" w14:textId="77777777" w:rsidR="62CD0408" w:rsidRDefault="62CD0408">
      <w:r>
        <w:t>844-702-2353 Ext. 4713</w:t>
      </w:r>
    </w:p>
    <w:p w14:paraId="3850BD4F" w14:textId="77777777" w:rsidR="62CD0408" w:rsidRDefault="62CD0408">
      <w:r>
        <w:t>Amanda Chamberland</w:t>
      </w:r>
    </w:p>
    <w:p w14:paraId="4267AE51" w14:textId="77777777" w:rsidR="1D4E39ED" w:rsidRDefault="1D4E39ED"/>
    <w:p w14:paraId="1C5C2E5A" w14:textId="77777777" w:rsidR="62CD0408" w:rsidRDefault="62CD0408">
      <w:r>
        <w:t>Please forward all bills to:</w:t>
      </w:r>
    </w:p>
    <w:p w14:paraId="268D60FA" w14:textId="77777777" w:rsidR="62CD0408" w:rsidRDefault="62CD0408">
      <w:r w:rsidRPr="1D4E39ED">
        <w:rPr>
          <w:rStyle w:val="Strong"/>
          <w:b w:val="0"/>
          <w:bCs w:val="0"/>
        </w:rPr>
        <w:t>Amanda Chamberland</w:t>
      </w:r>
      <w:r>
        <w:br/>
      </w:r>
      <w:r w:rsidRPr="1D4E39ED">
        <w:rPr>
          <w:rStyle w:val="Strong"/>
          <w:b w:val="0"/>
          <w:bCs w:val="0"/>
        </w:rPr>
        <w:t>TRISTAR Risk Management</w:t>
      </w:r>
      <w:r>
        <w:br/>
        <w:t>PO Box 2805</w:t>
      </w:r>
      <w:r>
        <w:br/>
        <w:t>Clinton, IA 52733-2805</w:t>
      </w:r>
    </w:p>
    <w:p w14:paraId="690F980E" w14:textId="0AE893EF" w:rsidR="00561903" w:rsidRPr="00432441" w:rsidRDefault="00561903" w:rsidP="00F865D5">
      <w:pPr>
        <w:sectPr w:rsidR="00561903" w:rsidRPr="00432441" w:rsidSect="00CD2500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58DD2819" w14:textId="77777777" w:rsidR="00734431" w:rsidRPr="00432441" w:rsidRDefault="00734431" w:rsidP="00F865D5"/>
    <w:p w14:paraId="5FE4E1AB" w14:textId="53481E0B" w:rsidR="00F865D5" w:rsidRPr="00432441" w:rsidRDefault="00F865D5" w:rsidP="00F865D5"/>
    <w:p w14:paraId="6F8A7162" w14:textId="77777777" w:rsidR="00CD2500" w:rsidRDefault="00CD2500" w:rsidP="00F865D5">
      <w:pPr>
        <w:pStyle w:val="NoParagraphStyle"/>
        <w:tabs>
          <w:tab w:val="left" w:pos="540"/>
        </w:tabs>
        <w:suppressAutoHyphens/>
        <w:spacing w:line="240" w:lineRule="auto"/>
        <w:ind w:left="540" w:hanging="540"/>
        <w:rPr>
          <w:rFonts w:ascii="Times New Roman" w:hAnsi="Times New Roman" w:cs="Times New Roman"/>
        </w:rPr>
        <w:sectPr w:rsidR="00CD2500" w:rsidSect="00CD2500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A954BC1" w14:textId="77777777" w:rsidR="00080EE8" w:rsidRPr="00432441" w:rsidRDefault="00080EE8" w:rsidP="00F865D5">
      <w:pPr>
        <w:pStyle w:val="NoParagraphStyle"/>
        <w:tabs>
          <w:tab w:val="left" w:pos="540"/>
        </w:tabs>
        <w:suppressAutoHyphens/>
        <w:spacing w:line="240" w:lineRule="auto"/>
        <w:ind w:left="540" w:hanging="540"/>
        <w:rPr>
          <w:rFonts w:ascii="Times New Roman" w:hAnsi="Times New Roman" w:cs="Times New Roman"/>
        </w:rPr>
      </w:pPr>
    </w:p>
    <w:sectPr w:rsidR="00080EE8" w:rsidRPr="00432441" w:rsidSect="00B01731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A076" w14:textId="77777777" w:rsidR="007D24CF" w:rsidRDefault="007D24CF" w:rsidP="0069649A">
      <w:r>
        <w:separator/>
      </w:r>
    </w:p>
  </w:endnote>
  <w:endnote w:type="continuationSeparator" w:id="0">
    <w:p w14:paraId="2E0F4A20" w14:textId="77777777" w:rsidR="007D24CF" w:rsidRDefault="007D24CF" w:rsidP="0069649A">
      <w:r>
        <w:continuationSeparator/>
      </w:r>
    </w:p>
  </w:endnote>
  <w:endnote w:type="continuationNotice" w:id="1">
    <w:p w14:paraId="38CB305A" w14:textId="77777777" w:rsidR="007D24CF" w:rsidRDefault="007D2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6E8E" w14:textId="77777777" w:rsidR="0069649A" w:rsidRDefault="00696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611A" w14:textId="77777777" w:rsidR="0069649A" w:rsidRDefault="006964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DEDA" w14:textId="77777777" w:rsidR="0069649A" w:rsidRDefault="00696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F6E0" w14:textId="77777777" w:rsidR="007D24CF" w:rsidRDefault="007D24CF" w:rsidP="0069649A">
      <w:r>
        <w:separator/>
      </w:r>
    </w:p>
  </w:footnote>
  <w:footnote w:type="continuationSeparator" w:id="0">
    <w:p w14:paraId="5E67FDE4" w14:textId="77777777" w:rsidR="007D24CF" w:rsidRDefault="007D24CF" w:rsidP="0069649A">
      <w:r>
        <w:continuationSeparator/>
      </w:r>
    </w:p>
  </w:footnote>
  <w:footnote w:type="continuationNotice" w:id="1">
    <w:p w14:paraId="1EBA455D" w14:textId="77777777" w:rsidR="007D24CF" w:rsidRDefault="007D2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B4BF" w14:textId="77777777" w:rsidR="0069649A" w:rsidRDefault="00696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B2FC" w14:textId="2E2911EB" w:rsidR="0069649A" w:rsidRDefault="00696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AAB4" w14:textId="77777777" w:rsidR="0069649A" w:rsidRDefault="0069649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A1"/>
    <w:rsid w:val="00080EE8"/>
    <w:rsid w:val="0010493A"/>
    <w:rsid w:val="00110EF5"/>
    <w:rsid w:val="00161D38"/>
    <w:rsid w:val="001E7041"/>
    <w:rsid w:val="00356A31"/>
    <w:rsid w:val="003675A5"/>
    <w:rsid w:val="00432441"/>
    <w:rsid w:val="00535BA1"/>
    <w:rsid w:val="0054670C"/>
    <w:rsid w:val="00561903"/>
    <w:rsid w:val="0069649A"/>
    <w:rsid w:val="00734431"/>
    <w:rsid w:val="007692DC"/>
    <w:rsid w:val="007D24CF"/>
    <w:rsid w:val="007E551A"/>
    <w:rsid w:val="00863210"/>
    <w:rsid w:val="00923C67"/>
    <w:rsid w:val="0094134F"/>
    <w:rsid w:val="00AA4E27"/>
    <w:rsid w:val="00B01731"/>
    <w:rsid w:val="00B742C8"/>
    <w:rsid w:val="00B82489"/>
    <w:rsid w:val="00CC0F62"/>
    <w:rsid w:val="00CD2500"/>
    <w:rsid w:val="00CE1CD7"/>
    <w:rsid w:val="00D81437"/>
    <w:rsid w:val="00D911E6"/>
    <w:rsid w:val="00E637A7"/>
    <w:rsid w:val="00EB466E"/>
    <w:rsid w:val="00F865D5"/>
    <w:rsid w:val="00FF2303"/>
    <w:rsid w:val="00FF2E91"/>
    <w:rsid w:val="02C64D96"/>
    <w:rsid w:val="02F65F4E"/>
    <w:rsid w:val="035DB605"/>
    <w:rsid w:val="04621DF7"/>
    <w:rsid w:val="046E60A0"/>
    <w:rsid w:val="06B0DDA9"/>
    <w:rsid w:val="06C8D49F"/>
    <w:rsid w:val="0799BEB9"/>
    <w:rsid w:val="07BCC5CD"/>
    <w:rsid w:val="0827B402"/>
    <w:rsid w:val="0864A500"/>
    <w:rsid w:val="09165D19"/>
    <w:rsid w:val="0961540A"/>
    <w:rsid w:val="0C7A8206"/>
    <w:rsid w:val="0D513E80"/>
    <w:rsid w:val="0E09003D"/>
    <w:rsid w:val="0EA2C731"/>
    <w:rsid w:val="0EB9B61E"/>
    <w:rsid w:val="0EE39AD3"/>
    <w:rsid w:val="0EEFDD7C"/>
    <w:rsid w:val="0EF43463"/>
    <w:rsid w:val="0FA4D09E"/>
    <w:rsid w:val="10A0DBD5"/>
    <w:rsid w:val="11AA6A00"/>
    <w:rsid w:val="12277E3E"/>
    <w:rsid w:val="12DC7160"/>
    <w:rsid w:val="12E8B409"/>
    <w:rsid w:val="14777778"/>
    <w:rsid w:val="19D61126"/>
    <w:rsid w:val="1A16992B"/>
    <w:rsid w:val="1A264D7A"/>
    <w:rsid w:val="1ACBC2F9"/>
    <w:rsid w:val="1BB2698C"/>
    <w:rsid w:val="1BCE6084"/>
    <w:rsid w:val="1D4E39ED"/>
    <w:rsid w:val="1E5DF3D8"/>
    <w:rsid w:val="1E9ED832"/>
    <w:rsid w:val="1F060146"/>
    <w:rsid w:val="20382E33"/>
    <w:rsid w:val="22FC45A6"/>
    <w:rsid w:val="239CBC57"/>
    <w:rsid w:val="23DA55E0"/>
    <w:rsid w:val="271D2E96"/>
    <w:rsid w:val="27513C6C"/>
    <w:rsid w:val="28B4D112"/>
    <w:rsid w:val="2A0352BB"/>
    <w:rsid w:val="2A50A173"/>
    <w:rsid w:val="2B7FF4F3"/>
    <w:rsid w:val="2C01700E"/>
    <w:rsid w:val="2CA3DD4B"/>
    <w:rsid w:val="2D8054AF"/>
    <w:rsid w:val="2E2C1DF5"/>
    <w:rsid w:val="2E3EF84D"/>
    <w:rsid w:val="2EC5FA64"/>
    <w:rsid w:val="2F241296"/>
    <w:rsid w:val="2F3055BA"/>
    <w:rsid w:val="2FF6BFA6"/>
    <w:rsid w:val="300FE803"/>
    <w:rsid w:val="30543E12"/>
    <w:rsid w:val="317E8695"/>
    <w:rsid w:val="31864D5E"/>
    <w:rsid w:val="33D218B3"/>
    <w:rsid w:val="34049ED9"/>
    <w:rsid w:val="348213A7"/>
    <w:rsid w:val="351E3C0F"/>
    <w:rsid w:val="3593541A"/>
    <w:rsid w:val="37CD2D45"/>
    <w:rsid w:val="37D397B3"/>
    <w:rsid w:val="381AF9E8"/>
    <w:rsid w:val="3880DD86"/>
    <w:rsid w:val="38CAF4DC"/>
    <w:rsid w:val="396F6814"/>
    <w:rsid w:val="3A9573FD"/>
    <w:rsid w:val="3AF44988"/>
    <w:rsid w:val="3C02959E"/>
    <w:rsid w:val="3C4B1499"/>
    <w:rsid w:val="3C962FFC"/>
    <w:rsid w:val="3D5FCA84"/>
    <w:rsid w:val="3D9E65FF"/>
    <w:rsid w:val="3E6F15DA"/>
    <w:rsid w:val="3FDEA998"/>
    <w:rsid w:val="40088E4D"/>
    <w:rsid w:val="4161519C"/>
    <w:rsid w:val="417A79F9"/>
    <w:rsid w:val="418CA22E"/>
    <w:rsid w:val="4194AA5F"/>
    <w:rsid w:val="43402F0F"/>
    <w:rsid w:val="437442BF"/>
    <w:rsid w:val="440AE183"/>
    <w:rsid w:val="444252F9"/>
    <w:rsid w:val="44B21ABB"/>
    <w:rsid w:val="44CC4B21"/>
    <w:rsid w:val="459C6AF2"/>
    <w:rsid w:val="467C0BA4"/>
    <w:rsid w:val="4691B6B1"/>
    <w:rsid w:val="49774CBD"/>
    <w:rsid w:val="4982CED0"/>
    <w:rsid w:val="4A7880A3"/>
    <w:rsid w:val="4ADFE404"/>
    <w:rsid w:val="4C75A9B4"/>
    <w:rsid w:val="4CAEFD75"/>
    <w:rsid w:val="4D6E461D"/>
    <w:rsid w:val="4DCB1FF9"/>
    <w:rsid w:val="500589BA"/>
    <w:rsid w:val="504F4F31"/>
    <w:rsid w:val="50D8DBA2"/>
    <w:rsid w:val="50E9F6F0"/>
    <w:rsid w:val="51CDDAD8"/>
    <w:rsid w:val="528568BF"/>
    <w:rsid w:val="529F9AD1"/>
    <w:rsid w:val="53B0F85A"/>
    <w:rsid w:val="5758D9E2"/>
    <w:rsid w:val="58109B9F"/>
    <w:rsid w:val="58BD8663"/>
    <w:rsid w:val="59E86D36"/>
    <w:rsid w:val="5BDC991A"/>
    <w:rsid w:val="5C26DDC7"/>
    <w:rsid w:val="5D4AC61F"/>
    <w:rsid w:val="5DEBF55C"/>
    <w:rsid w:val="5E7FDD23"/>
    <w:rsid w:val="5E8C1FCC"/>
    <w:rsid w:val="602CEA28"/>
    <w:rsid w:val="60DF209F"/>
    <w:rsid w:val="61934901"/>
    <w:rsid w:val="62B0289D"/>
    <w:rsid w:val="62CD0408"/>
    <w:rsid w:val="63315717"/>
    <w:rsid w:val="6370BE60"/>
    <w:rsid w:val="64D25FDD"/>
    <w:rsid w:val="656A5303"/>
    <w:rsid w:val="662B0EE0"/>
    <w:rsid w:val="66608964"/>
    <w:rsid w:val="668AEF08"/>
    <w:rsid w:val="681C93D7"/>
    <w:rsid w:val="68AFF2F8"/>
    <w:rsid w:val="6916BF01"/>
    <w:rsid w:val="697C87DD"/>
    <w:rsid w:val="6AE16BC5"/>
    <w:rsid w:val="6B7EABC5"/>
    <w:rsid w:val="6C193D02"/>
    <w:rsid w:val="6D1A7C26"/>
    <w:rsid w:val="6EB64C87"/>
    <w:rsid w:val="6F9C388F"/>
    <w:rsid w:val="6FC5C516"/>
    <w:rsid w:val="7012C079"/>
    <w:rsid w:val="71D58F35"/>
    <w:rsid w:val="71D95397"/>
    <w:rsid w:val="71EDED49"/>
    <w:rsid w:val="74221577"/>
    <w:rsid w:val="74440CA6"/>
    <w:rsid w:val="77389F85"/>
    <w:rsid w:val="7759B639"/>
    <w:rsid w:val="77839AEE"/>
    <w:rsid w:val="790BAE45"/>
    <w:rsid w:val="7BCC70F7"/>
    <w:rsid w:val="7C4F1E8B"/>
    <w:rsid w:val="7C96D1A5"/>
    <w:rsid w:val="7DF14ACA"/>
    <w:rsid w:val="7F30A75F"/>
    <w:rsid w:val="7F7244A9"/>
    <w:rsid w:val="7F9AEF7C"/>
    <w:rsid w:val="7FCA30A8"/>
    <w:rsid w:val="7FE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ED45D"/>
  <w15:chartTrackingRefBased/>
  <w15:docId w15:val="{A3DC4537-E6E2-4A8D-94FA-D7052BF8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865D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35B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69649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649A"/>
  </w:style>
  <w:style w:type="paragraph" w:styleId="Header">
    <w:name w:val="header"/>
    <w:basedOn w:val="Normal"/>
    <w:link w:val="HeaderChar"/>
    <w:uiPriority w:val="99"/>
    <w:unhideWhenUsed/>
    <w:rsid w:val="006964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9649A"/>
  </w:style>
  <w:style w:type="paragraph" w:styleId="Footer">
    <w:name w:val="footer"/>
    <w:basedOn w:val="Normal"/>
    <w:link w:val="FooterChar"/>
    <w:uiPriority w:val="99"/>
    <w:unhideWhenUsed/>
    <w:rsid w:val="006964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9649A"/>
  </w:style>
  <w:style w:type="character" w:customStyle="1" w:styleId="Heading1Char">
    <w:name w:val="Heading 1 Char"/>
    <w:basedOn w:val="DefaultParagraphFont"/>
    <w:link w:val="Heading1"/>
    <w:rsid w:val="00F865D5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Strong">
    <w:name w:val="Strong"/>
    <w:uiPriority w:val="22"/>
    <w:qFormat/>
    <w:rsid w:val="00F865D5"/>
    <w:rPr>
      <w:b/>
      <w:bCs/>
    </w:rPr>
  </w:style>
  <w:style w:type="paragraph" w:styleId="ListParagraph">
    <w:name w:val="List Paragraph"/>
    <w:basedOn w:val="Normal"/>
    <w:uiPriority w:val="34"/>
    <w:qFormat/>
    <w:rsid w:val="00CD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Props1.xml><?xml version="1.0" encoding="utf-8"?>
<ds:datastoreItem xmlns:ds="http://schemas.openxmlformats.org/officeDocument/2006/customXml" ds:itemID="{7A09307E-C8A3-4324-B050-3C13B87ED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CE410-BA64-46AB-B902-4FD9A2A1B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81C9D1-A589-4E81-A74E-12C046FBF2E1}">
  <ds:schemaRefs>
    <ds:schemaRef ds:uri="http://www.w3.org/XML/1998/namespace"/>
    <ds:schemaRef ds:uri="http://schemas.microsoft.com/office/2006/documentManagement/types"/>
    <ds:schemaRef ds:uri="86910b7f-bdb7-4b99-b02c-d74e3b779216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f5066ff-bcd3-46bc-b0b4-b258b2dc2785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2</cp:revision>
  <cp:lastPrinted>2023-06-23T18:17:00Z</cp:lastPrinted>
  <dcterms:created xsi:type="dcterms:W3CDTF">2023-08-22T16:10:00Z</dcterms:created>
  <dcterms:modified xsi:type="dcterms:W3CDTF">2023-08-22T16:10:00Z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